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B4583" w14:textId="6D5F9B3F" w:rsidR="00B61BC0" w:rsidRPr="00B61BC0" w:rsidRDefault="00B61BC0" w:rsidP="00B61BC0">
      <w:pPr>
        <w:jc w:val="center"/>
        <w:rPr>
          <w:b/>
          <w:bCs/>
          <w:sz w:val="40"/>
          <w:szCs w:val="40"/>
          <w:u w:val="single"/>
        </w:rPr>
      </w:pPr>
      <w:r w:rsidRPr="00B61BC0">
        <w:rPr>
          <w:b/>
          <w:bCs/>
          <w:sz w:val="40"/>
          <w:szCs w:val="40"/>
          <w:u w:val="single"/>
        </w:rPr>
        <w:t>Pravidla OCRC</w:t>
      </w:r>
    </w:p>
    <w:p w14:paraId="20AA9E8D" w14:textId="0725B4F1" w:rsidR="00B61BC0" w:rsidRDefault="00B61BC0" w:rsidP="00B61BC0">
      <w:pPr>
        <w:jc w:val="both"/>
      </w:pPr>
      <w:r>
        <w:t xml:space="preserve">1. Závodníkům v kategorii OCRC se nestačí seznámit pouze s tímto oddílem pravidel. Je </w:t>
      </w:r>
      <w:r>
        <w:t>nezbytné, aby</w:t>
      </w:r>
      <w:r>
        <w:t xml:space="preserve"> si přečetli a porozuměli kompletním pravidlům závodu </w:t>
      </w:r>
      <w:r>
        <w:t>Obstacle race</w:t>
      </w:r>
      <w:r>
        <w:t>. Při registraci je nutné, aby závodníci udělili svůj souhlas s těmito pravidly závod</w:t>
      </w:r>
      <w:r>
        <w:t>u</w:t>
      </w:r>
      <w:r>
        <w:t xml:space="preserve">. </w:t>
      </w:r>
    </w:p>
    <w:p w14:paraId="7E1B7149" w14:textId="01048801" w:rsidR="00B61BC0" w:rsidRPr="00B61BC0" w:rsidRDefault="00B61BC0" w:rsidP="00B61BC0">
      <w:pPr>
        <w:jc w:val="both"/>
        <w:rPr>
          <w:b/>
          <w:bCs/>
        </w:rPr>
      </w:pPr>
      <w:r>
        <w:t xml:space="preserve">2. Závodník se musí k prezenci do závodu dostavit společně se svým čtyřnohým parťákem a předložit jeho </w:t>
      </w:r>
      <w:r w:rsidRPr="00B61BC0">
        <w:rPr>
          <w:b/>
          <w:bCs/>
        </w:rPr>
        <w:t>platný očkovací průkaz</w:t>
      </w:r>
      <w:r>
        <w:t xml:space="preserve">. </w:t>
      </w:r>
      <w:r w:rsidRPr="00B61BC0">
        <w:rPr>
          <w:b/>
          <w:bCs/>
        </w:rPr>
        <w:t>Čtyřnohý parťák musí projít veterinární přejímkou, která potvrdí jeho zdravotní způsobilost ke startu</w:t>
      </w:r>
      <w:r>
        <w:t xml:space="preserve">. Start je povolen pouze zdravým psům, kteří jsou v dobrém zdravotním stavu. </w:t>
      </w:r>
      <w:r w:rsidRPr="00B61BC0">
        <w:rPr>
          <w:b/>
          <w:bCs/>
        </w:rPr>
        <w:t xml:space="preserve">Pořadatel si vyhrazuje právo nepřipustit na start psa, který neprojde veterinární přejímkou nebo neodpovídá podmínkám/pravidlům závodu bez nároku na vrácení startovného. </w:t>
      </w:r>
    </w:p>
    <w:p w14:paraId="5B7EB8EC" w14:textId="0F9BD123" w:rsidR="00B61BC0" w:rsidRDefault="00B61BC0" w:rsidP="00B61BC0">
      <w:pPr>
        <w:jc w:val="both"/>
      </w:pPr>
      <w:r>
        <w:t xml:space="preserve">3. </w:t>
      </w:r>
      <w:r w:rsidRPr="00B61BC0">
        <w:rPr>
          <w:b/>
          <w:bCs/>
        </w:rPr>
        <w:t>Čtyřnohý parťák musí mít platné očkování proti vzteklině, přičemž platnost očkování nesmí skončit méně než 7 dní před datem závodu.</w:t>
      </w:r>
      <w:r>
        <w:t xml:space="preserve"> Pokud platnost očkování vyprší v kratší době, musí být čtyřnohý parťák přeočkován, a to nejpozději 7 dní před samotným závodem. Toto očkování musí být doloženo a zapsáno v platném očkovacím průkazu zvířete. </w:t>
      </w:r>
      <w:r w:rsidRPr="00B61BC0">
        <w:rPr>
          <w:b/>
          <w:bCs/>
        </w:rPr>
        <w:t>DŮRAZNĚ DOPORUČUJEME</w:t>
      </w:r>
      <w:r>
        <w:t xml:space="preserve"> také kombinované očkování DHPPi/L a odčervení. Očkovací průkaz si může pořadatel kdykoliv vyžádat ke kontrole. </w:t>
      </w:r>
      <w:r w:rsidRPr="00B61BC0">
        <w:rPr>
          <w:b/>
          <w:bCs/>
        </w:rPr>
        <w:t>Za očkování, jeho platnost a soulad s pravidly závodu je plně zodpovědný závodník.</w:t>
      </w:r>
      <w:r>
        <w:t xml:space="preserve"> V případě jakéhokoliv problému, incidentu nebo nedodržení tohoto pravidla nese závodník veškerou odpovědnost. </w:t>
      </w:r>
    </w:p>
    <w:p w14:paraId="0C793005" w14:textId="5376F47D" w:rsidR="00B61BC0" w:rsidRDefault="00B61BC0" w:rsidP="00B61BC0">
      <w:pPr>
        <w:jc w:val="both"/>
      </w:pPr>
      <w:r>
        <w:t xml:space="preserve">4. </w:t>
      </w:r>
      <w:r w:rsidRPr="00B61BC0">
        <w:rPr>
          <w:b/>
          <w:bCs/>
        </w:rPr>
        <w:t>Závodu se nesmí účastnit březí nebo kojící feny, ani psi s kupírovanýma ušima.</w:t>
      </w:r>
      <w:r>
        <w:t xml:space="preserve"> Hárajícím fenám je start na našich závodech povolen, avšak zdvořile žádáme všechny závodníky o maximální ohleduplnost, zejména v předstartovním a cílovém prostoru. </w:t>
      </w:r>
    </w:p>
    <w:p w14:paraId="51DA8C1F" w14:textId="3CD513D3" w:rsidR="00B61BC0" w:rsidRDefault="00B61BC0" w:rsidP="00B61BC0">
      <w:pPr>
        <w:jc w:val="both"/>
      </w:pPr>
      <w:r>
        <w:t xml:space="preserve">5. </w:t>
      </w:r>
      <w:r w:rsidRPr="00B61BC0">
        <w:rPr>
          <w:b/>
          <w:bCs/>
        </w:rPr>
        <w:t>Každý čtyřnohý parťák, který se účastní závodu, musí být označen mikročipem dle platné legislativy ČR</w:t>
      </w:r>
      <w:r>
        <w:t xml:space="preserve">. Číslo mikročipu musí být uvedeno v očkovacím průkazu nebo PET pasu zvířete. Mikročip a jeho číslo může být během veterinární přejímky nebo prezence do závodu ověřeno čtečkou. </w:t>
      </w:r>
    </w:p>
    <w:p w14:paraId="1998F8DF" w14:textId="55665D2B" w:rsidR="00B61BC0" w:rsidRDefault="00B61BC0" w:rsidP="00B61BC0">
      <w:pPr>
        <w:jc w:val="both"/>
      </w:pPr>
      <w:r>
        <w:t xml:space="preserve">6. Čtyřnohý parťák, který se účastní závodu, musí v den závodu dosáhnout minimálně 12 měsíců věku. </w:t>
      </w:r>
      <w:r w:rsidRPr="00B61BC0">
        <w:rPr>
          <w:b/>
          <w:bCs/>
        </w:rPr>
        <w:t>Start psů mladších než 12 měsíců je PŘÍSNĚ ZAKÁZÁN.</w:t>
      </w:r>
      <w:r>
        <w:t xml:space="preserve"> </w:t>
      </w:r>
    </w:p>
    <w:p w14:paraId="0DBD7EA5" w14:textId="1A0DB038" w:rsidR="00B61BC0" w:rsidRDefault="00B61BC0" w:rsidP="00B61BC0">
      <w:pPr>
        <w:jc w:val="both"/>
      </w:pPr>
      <w:r>
        <w:t>7. Čtyřnozí parťáci se nesmí účastnit závodu, pokud podstupují léčbu z důvodu nemoci, zranění nebo chirurgického zákroku. Psi, kteří podstoupili operaci, mohou závodit nejdříve po</w:t>
      </w:r>
      <w:r>
        <w:t xml:space="preserve"> </w:t>
      </w:r>
      <w:r>
        <w:t xml:space="preserve">uplynutí 4 týdnů od provedení zákroku. Doporučuje však delší rekonvalescenci, aby byla zajištěna plná zdravotní způsobilost psa k závodu. </w:t>
      </w:r>
    </w:p>
    <w:p w14:paraId="39B03764" w14:textId="77777777" w:rsidR="00B61BC0" w:rsidRDefault="00B61BC0" w:rsidP="00B61BC0">
      <w:pPr>
        <w:jc w:val="both"/>
      </w:pPr>
      <w:r>
        <w:t xml:space="preserve">8. Je </w:t>
      </w:r>
      <w:r w:rsidRPr="00B61BC0">
        <w:rPr>
          <w:b/>
          <w:bCs/>
        </w:rPr>
        <w:t>PŘÍSNĚ ZAKÁZÁNO</w:t>
      </w:r>
      <w:r>
        <w:t xml:space="preserve"> na psí parťáky používat škrtící a ostnaté obojky, a to jak v závodě </w:t>
      </w:r>
    </w:p>
    <w:p w14:paraId="3849BAB1" w14:textId="77777777" w:rsidR="00B61BC0" w:rsidRDefault="00B61BC0" w:rsidP="00B61BC0">
      <w:pPr>
        <w:jc w:val="both"/>
      </w:pPr>
      <w:r>
        <w:t xml:space="preserve">samotném, tak i v celém areálu závodu. Elektrické obojky jsou zakázány pouze během závodu. </w:t>
      </w:r>
    </w:p>
    <w:p w14:paraId="4626DCFA" w14:textId="45107AB0" w:rsidR="00B61BC0" w:rsidRDefault="00B61BC0" w:rsidP="00B61BC0">
      <w:pPr>
        <w:jc w:val="both"/>
      </w:pPr>
      <w:r>
        <w:lastRenderedPageBreak/>
        <w:t xml:space="preserve">9. </w:t>
      </w:r>
      <w:r w:rsidRPr="00B61BC0">
        <w:rPr>
          <w:b/>
          <w:bCs/>
        </w:rPr>
        <w:t>Závodník je POVINEN být po celou dobu závodu, včetně překonávání překážek, spojen se svým čtyřnohým parťákem pomocí vodítka.</w:t>
      </w:r>
      <w:r>
        <w:t xml:space="preserve"> Vodítko musí být upevněno na sedáku nebo opasku závodníka a připevněno k postroji čtyřnohého parťáka. Délka vodítka (nejlépe amortizační) v nataženém stavu nesmí přesáhnout 2 metry. </w:t>
      </w:r>
    </w:p>
    <w:p w14:paraId="5BF82FC5" w14:textId="77777777" w:rsidR="00B61BC0" w:rsidRDefault="00B61BC0" w:rsidP="00B61BC0">
      <w:pPr>
        <w:jc w:val="both"/>
      </w:pPr>
      <w:r>
        <w:t xml:space="preserve">Je </w:t>
      </w:r>
      <w:r w:rsidRPr="00B61BC0">
        <w:rPr>
          <w:b/>
          <w:bCs/>
        </w:rPr>
        <w:t>PŘÍSNĚ ZAKÁZÁNO</w:t>
      </w:r>
      <w:r>
        <w:t xml:space="preserve"> běžet se psem na obojku nebo s vodítkem drženým pouze v ruce. </w:t>
      </w:r>
    </w:p>
    <w:p w14:paraId="456F9006" w14:textId="3715899E" w:rsidR="00B61BC0" w:rsidRDefault="00B61BC0" w:rsidP="00B61BC0">
      <w:pPr>
        <w:jc w:val="both"/>
      </w:pPr>
      <w:r>
        <w:t xml:space="preserve">Čtyřnohý parťák musí mít po celou dobu závodu postroj a závodník musí používat sedák nebo opasek. Závodníci jsou plně odpovědní za svoji správnou a bezpečnou výbavu, včetně důkladné kontroly postroje, sedáku a vodítka před samotným startem závodu. </w:t>
      </w:r>
    </w:p>
    <w:p w14:paraId="63F52034" w14:textId="77777777" w:rsidR="00B61BC0" w:rsidRDefault="00B61BC0" w:rsidP="00B61BC0">
      <w:pPr>
        <w:jc w:val="both"/>
      </w:pPr>
      <w:r>
        <w:t xml:space="preserve">10. Při překonávání překážek mohou rozhodčí v případě potřeby nabídnout pomoc vašim </w:t>
      </w:r>
    </w:p>
    <w:p w14:paraId="56362A2F" w14:textId="504D49B0" w:rsidR="00B61BC0" w:rsidRDefault="00B61BC0" w:rsidP="00B61BC0">
      <w:pPr>
        <w:jc w:val="both"/>
      </w:pPr>
      <w:r>
        <w:t xml:space="preserve">čtyřnohým parťákům, například je přidržet nebo jim usnadnit pohyb. Tato pomoc však není automatická a záleží výhradně na uvážení rozhodčích. </w:t>
      </w:r>
    </w:p>
    <w:p w14:paraId="33E3A9F8" w14:textId="0D63B9E7" w:rsidR="00B61BC0" w:rsidRDefault="00B61BC0" w:rsidP="00B61BC0">
      <w:pPr>
        <w:jc w:val="both"/>
      </w:pPr>
      <w:r>
        <w:t xml:space="preserve">11. Zvedání čtyřnohého parťáka za účelem pomoci v rámci překonání překážky je povoleno. Zvednutí zvířete je možné provést pouze bezprostředně před překážkou a jeho položení musí proběhnout ihned po zdolání překážky. Je </w:t>
      </w:r>
      <w:r w:rsidRPr="00B61BC0">
        <w:rPr>
          <w:b/>
          <w:bCs/>
        </w:rPr>
        <w:t>PŘÍSNĚ ZAKÁZÁNO</w:t>
      </w:r>
      <w:r>
        <w:t xml:space="preserve"> zvedat psa za obojek, srst, kůži nebo končetiny! </w:t>
      </w:r>
    </w:p>
    <w:p w14:paraId="48978FC2" w14:textId="36394A06" w:rsidR="00B61BC0" w:rsidRDefault="00B61BC0" w:rsidP="00B61BC0">
      <w:pPr>
        <w:jc w:val="both"/>
      </w:pPr>
      <w:r>
        <w:t xml:space="preserve">12. Je </w:t>
      </w:r>
      <w:r w:rsidRPr="00B61BC0">
        <w:rPr>
          <w:b/>
          <w:bCs/>
        </w:rPr>
        <w:t>PŘÍSNĚ ZAKÁZÁNO</w:t>
      </w:r>
      <w:r>
        <w:t xml:space="preserve"> jakékoliv agresivní nucení čtyřnohého parťáka k pohybu, tažení za sebou, nebo jakýkoliv jiný způsob nátlaku či nešetrné zacházení. To zahrnuje například fyzické tresty, vláčení, drastické nucení do překonání překážek, házení a podobné jednání. Jakékoli projevy takového nevhodného zacházení se zvířetem vedou k </w:t>
      </w:r>
      <w:r w:rsidRPr="00B61BC0">
        <w:rPr>
          <w:b/>
          <w:bCs/>
        </w:rPr>
        <w:t xml:space="preserve">OKAMŽITÉ DISKVALIFIKACI </w:t>
      </w:r>
      <w:r>
        <w:t xml:space="preserve">závodníka. </w:t>
      </w:r>
    </w:p>
    <w:p w14:paraId="01D12A9E" w14:textId="7D884260" w:rsidR="00B61BC0" w:rsidRDefault="00B61BC0" w:rsidP="00B61BC0">
      <w:pPr>
        <w:jc w:val="both"/>
      </w:pPr>
      <w:r>
        <w:t xml:space="preserve">13. Při předbíhání je závodník povinen zřetelně upozornit závodníka před sebou, a to dostatečně hlasitým způsobem na toto předbíhání. Při předbíhání je nutné použít slovní spojení “předbíhám zleva” nebo “předbíhám zprava”, aby bylo jasné, na které straně závodníka se předbíhající osoba nachází. Toto pravidlo zajišťuje bezpečnost a plynulost závodu pro všechny účastníky a čtyřnohé parťáky. </w:t>
      </w:r>
    </w:p>
    <w:p w14:paraId="1F23A3E1" w14:textId="65985A6F" w:rsidR="00B61BC0" w:rsidRDefault="00B61BC0" w:rsidP="00B61BC0">
      <w:pPr>
        <w:jc w:val="both"/>
      </w:pPr>
      <w:r>
        <w:t xml:space="preserve">14. Majitel čtyřnohého parťáka je povinen zajistit, aby byl jeho parťák za všech okolností pod jeho kontrolou, a to jak v zázemí (centru závodů), tak i na trati. Je také zodpovědný za to, aby jeho čtyřnohý parťák neohrožoval ostatní závodníky, další psy ani pořadatele. Nedodržení tohoto pravidla vede k okamžitému vyloučení ze závodů. </w:t>
      </w:r>
    </w:p>
    <w:p w14:paraId="37B5EB70" w14:textId="3AF40AE9" w:rsidR="00B61BC0" w:rsidRDefault="00B61BC0" w:rsidP="00B61BC0">
      <w:pPr>
        <w:jc w:val="both"/>
      </w:pPr>
      <w:r>
        <w:t xml:space="preserve">15. Čtyřnozí parťáci, kteří vykazují agresivní chování, mohou startovat, ale za předpokladu, že mají nasazený vhodný košík. Tento košík musí být pohodlný, umožňovat psovi volné dýchání a pohyb čelistí, zároveň však musí zajišťovat bezpečnost ostatních závodníků a psů. </w:t>
      </w:r>
    </w:p>
    <w:p w14:paraId="6E669D35" w14:textId="61B30DDD" w:rsidR="00B61BC0" w:rsidRDefault="00B61BC0" w:rsidP="00B61BC0">
      <w:pPr>
        <w:jc w:val="both"/>
      </w:pPr>
      <w:r>
        <w:t xml:space="preserve">Doporučujeme po celou dobu závodu i v zázemí, aby agresivní, bázliví a sociálně nesmělí psi byli označeni žlutým doplňkem (např. žlutým obojkem, motýlkem, šátkem, vestičkou) </w:t>
      </w:r>
      <w:r>
        <w:lastRenderedPageBreak/>
        <w:t xml:space="preserve">k signalizaci jejich specifického chování, tak aby ostatní závodníci a účastníci mohli přizpůsobit své chování pro vzájemnou bezpečnost. </w:t>
      </w:r>
    </w:p>
    <w:p w14:paraId="3B014843" w14:textId="75933481" w:rsidR="00B61BC0" w:rsidRDefault="00B61BC0" w:rsidP="00B61BC0">
      <w:pPr>
        <w:jc w:val="both"/>
      </w:pPr>
      <w:r>
        <w:t xml:space="preserve">16. </w:t>
      </w:r>
      <w:r w:rsidRPr="00B61BC0">
        <w:rPr>
          <w:b/>
          <w:bCs/>
        </w:rPr>
        <w:t>Závodník nebo jeho doprovod je povinen mít při sobě sáčky na psí exkrementy. To platí jak v centru závodu, tak i na trati.</w:t>
      </w:r>
      <w:r>
        <w:t xml:space="preserve"> V centru závodů je nutné exkrementy okamžitě uklidit do odpadkových košů. Na trati, pokud se pejsek vykálí, je </w:t>
      </w:r>
      <w:r w:rsidRPr="00B61BC0">
        <w:rPr>
          <w:b/>
          <w:bCs/>
        </w:rPr>
        <w:t>NUTNÉ</w:t>
      </w:r>
      <w:r>
        <w:t xml:space="preserve"> exkrementy sebrat, uložit do sáčku a sáček bezpečně odložit mimo trať (na levý okraj tratě/cesty za „mlíko“)! Nedodržení tohoto pravidla vede k okamžité diskvalifikaci nebo vyloučení ze závodů!!! </w:t>
      </w:r>
    </w:p>
    <w:p w14:paraId="3F1567C7" w14:textId="025ACF1F" w:rsidR="002832F3" w:rsidRDefault="00B61BC0" w:rsidP="00B61BC0">
      <w:pPr>
        <w:jc w:val="both"/>
      </w:pPr>
      <w:r>
        <w:t>17. Jakákoliv případná sporná situace vzniklá mezi závodníky a/nebo jejich čtyřnohými parťáky bude posuzována hlavním pořadatelem. Pořadatel si vyslechne obě strany a následně učiní verdikt, který je konečný a závazný pro všechny zúčastněné. Tímto způsobem je zajištěno spravedlivé a objektivní řešení všech vzniklých konfliktů.</w:t>
      </w:r>
    </w:p>
    <w:sectPr w:rsidR="002832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BC0"/>
    <w:rsid w:val="002832F3"/>
    <w:rsid w:val="00B61BC0"/>
    <w:rsid w:val="00D620AE"/>
    <w:rsid w:val="00EF7A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0F78"/>
  <w15:chartTrackingRefBased/>
  <w15:docId w15:val="{F19B7E6F-74B8-46C3-840A-C3AC8F8A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61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61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61BC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61BC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61BC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61BC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61BC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61BC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61BC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61BC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61BC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61BC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61BC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61BC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61BC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61BC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61BC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61BC0"/>
    <w:rPr>
      <w:rFonts w:eastAsiaTheme="majorEastAsia" w:cstheme="majorBidi"/>
      <w:color w:val="272727" w:themeColor="text1" w:themeTint="D8"/>
    </w:rPr>
  </w:style>
  <w:style w:type="paragraph" w:styleId="Nzev">
    <w:name w:val="Title"/>
    <w:basedOn w:val="Normln"/>
    <w:next w:val="Normln"/>
    <w:link w:val="NzevChar"/>
    <w:uiPriority w:val="10"/>
    <w:qFormat/>
    <w:rsid w:val="00B61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61BC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61BC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61BC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61BC0"/>
    <w:pPr>
      <w:spacing w:before="160"/>
      <w:jc w:val="center"/>
    </w:pPr>
    <w:rPr>
      <w:i/>
      <w:iCs/>
      <w:color w:val="404040" w:themeColor="text1" w:themeTint="BF"/>
    </w:rPr>
  </w:style>
  <w:style w:type="character" w:customStyle="1" w:styleId="CittChar">
    <w:name w:val="Citát Char"/>
    <w:basedOn w:val="Standardnpsmoodstavce"/>
    <w:link w:val="Citt"/>
    <w:uiPriority w:val="29"/>
    <w:rsid w:val="00B61BC0"/>
    <w:rPr>
      <w:i/>
      <w:iCs/>
      <w:color w:val="404040" w:themeColor="text1" w:themeTint="BF"/>
    </w:rPr>
  </w:style>
  <w:style w:type="paragraph" w:styleId="Odstavecseseznamem">
    <w:name w:val="List Paragraph"/>
    <w:basedOn w:val="Normln"/>
    <w:uiPriority w:val="34"/>
    <w:qFormat/>
    <w:rsid w:val="00B61BC0"/>
    <w:pPr>
      <w:ind w:left="720"/>
      <w:contextualSpacing/>
    </w:pPr>
  </w:style>
  <w:style w:type="character" w:styleId="Zdraznnintenzivn">
    <w:name w:val="Intense Emphasis"/>
    <w:basedOn w:val="Standardnpsmoodstavce"/>
    <w:uiPriority w:val="21"/>
    <w:qFormat/>
    <w:rsid w:val="00B61BC0"/>
    <w:rPr>
      <w:i/>
      <w:iCs/>
      <w:color w:val="0F4761" w:themeColor="accent1" w:themeShade="BF"/>
    </w:rPr>
  </w:style>
  <w:style w:type="paragraph" w:styleId="Vrazncitt">
    <w:name w:val="Intense Quote"/>
    <w:basedOn w:val="Normln"/>
    <w:next w:val="Normln"/>
    <w:link w:val="VrazncittChar"/>
    <w:uiPriority w:val="30"/>
    <w:qFormat/>
    <w:rsid w:val="00B61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61BC0"/>
    <w:rPr>
      <w:i/>
      <w:iCs/>
      <w:color w:val="0F4761" w:themeColor="accent1" w:themeShade="BF"/>
    </w:rPr>
  </w:style>
  <w:style w:type="character" w:styleId="Odkazintenzivn">
    <w:name w:val="Intense Reference"/>
    <w:basedOn w:val="Standardnpsmoodstavce"/>
    <w:uiPriority w:val="32"/>
    <w:qFormat/>
    <w:rsid w:val="00B61B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898</Words>
  <Characters>5304</Characters>
  <Application>Microsoft Office Word</Application>
  <DocSecurity>0</DocSecurity>
  <Lines>44</Lines>
  <Paragraphs>12</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Simandl ER</dc:creator>
  <cp:keywords/>
  <dc:description/>
  <cp:lastModifiedBy>Radek Simandl ER</cp:lastModifiedBy>
  <cp:revision>1</cp:revision>
  <dcterms:created xsi:type="dcterms:W3CDTF">2026-09-10T20:13:00Z</dcterms:created>
  <dcterms:modified xsi:type="dcterms:W3CDTF">2026-09-10T20:23:00Z</dcterms:modified>
</cp:coreProperties>
</file>